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pPr w:leftFromText="180" w:rightFromText="180" w:vertAnchor="text" w:tblpY="1"/>
        <w:tblOverlap w:val="never"/>
        <w:tblW w:w="1330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897"/>
        <w:gridCol w:w="1126"/>
        <w:gridCol w:w="518"/>
        <w:gridCol w:w="528"/>
        <w:gridCol w:w="535"/>
        <w:gridCol w:w="538"/>
        <w:gridCol w:w="561"/>
        <w:gridCol w:w="562"/>
        <w:gridCol w:w="563"/>
        <w:gridCol w:w="357"/>
        <w:gridCol w:w="358"/>
        <w:gridCol w:w="357"/>
        <w:gridCol w:w="359"/>
        <w:gridCol w:w="358"/>
        <w:gridCol w:w="357"/>
        <w:gridCol w:w="359"/>
        <w:gridCol w:w="9"/>
        <w:gridCol w:w="348"/>
        <w:gridCol w:w="359"/>
        <w:gridCol w:w="361"/>
        <w:gridCol w:w="723"/>
        <w:gridCol w:w="723"/>
        <w:gridCol w:w="723"/>
        <w:gridCol w:w="723"/>
      </w:tblGrid>
      <w:tr w:rsidR="007F0E23" w:rsidRPr="002167C2" w:rsidTr="003D7051">
        <w:trPr>
          <w:trHeight w:val="260"/>
        </w:trPr>
        <w:tc>
          <w:tcPr>
            <w:tcW w:w="13302" w:type="dxa"/>
            <w:gridSpan w:val="2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7F0E23" w:rsidRPr="004F2D3A" w:rsidRDefault="002D258B" w:rsidP="009254B1">
            <w:pPr>
              <w:pStyle w:val="worksheetheading"/>
              <w:framePr w:hSpace="0" w:wrap="auto" w:vAnchor="margin" w:yAlign="inline"/>
              <w:suppressOverlap w:val="0"/>
            </w:pPr>
            <w:bookmarkStart w:id="0" w:name="_GoBack" w:colFirst="0" w:colLast="0"/>
            <w:r w:rsidRPr="004F2D3A">
              <w:t>CRONOGRAMA DE PROCESOS</w:t>
            </w:r>
          </w:p>
        </w:tc>
      </w:tr>
      <w:bookmarkEnd w:id="0"/>
      <w:tr w:rsidR="00C90162" w:rsidRPr="002167C2" w:rsidTr="003D7051">
        <w:trPr>
          <w:trHeight w:val="530"/>
        </w:trPr>
        <w:tc>
          <w:tcPr>
            <w:tcW w:w="3023" w:type="dxa"/>
            <w:gridSpan w:val="2"/>
            <w:tcBorders>
              <w:top w:val="single" w:sz="4" w:space="0" w:color="548DD4" w:themeColor="text2" w:themeTint="99"/>
            </w:tcBorders>
            <w:shd w:val="clear" w:color="auto" w:fill="F79646" w:themeFill="accent6"/>
            <w:vAlign w:val="center"/>
          </w:tcPr>
          <w:p w:rsidR="004C03E1" w:rsidRPr="002167C2" w:rsidRDefault="004C03E1" w:rsidP="000A73A3">
            <w:pPr>
              <w:pStyle w:val="tableheader"/>
              <w:framePr w:hSpace="0" w:wrap="auto" w:vAnchor="margin" w:yAlign="inline"/>
              <w:suppressOverlap w:val="0"/>
            </w:pPr>
            <w:r w:rsidRPr="002167C2">
              <w:t>Procesos</w:t>
            </w:r>
          </w:p>
        </w:tc>
        <w:tc>
          <w:tcPr>
            <w:tcW w:w="2119" w:type="dxa"/>
            <w:gridSpan w:val="4"/>
            <w:tcBorders>
              <w:top w:val="single" w:sz="4" w:space="0" w:color="548DD4" w:themeColor="text2" w:themeTint="99"/>
            </w:tcBorders>
            <w:shd w:val="clear" w:color="auto" w:fill="F79646" w:themeFill="accent6"/>
            <w:vAlign w:val="center"/>
          </w:tcPr>
          <w:p w:rsidR="004C03E1" w:rsidRPr="002167C2" w:rsidRDefault="004C03E1" w:rsidP="000A73A3">
            <w:pPr>
              <w:pStyle w:val="tableheader"/>
              <w:framePr w:hSpace="0" w:wrap="auto" w:vAnchor="margin" w:yAlign="inline"/>
              <w:suppressOverlap w:val="0"/>
            </w:pPr>
            <w:r w:rsidRPr="002167C2">
              <w:t>Planeación</w:t>
            </w:r>
          </w:p>
        </w:tc>
        <w:tc>
          <w:tcPr>
            <w:tcW w:w="1686" w:type="dxa"/>
            <w:gridSpan w:val="3"/>
            <w:tcBorders>
              <w:top w:val="single" w:sz="4" w:space="0" w:color="548DD4" w:themeColor="text2" w:themeTint="99"/>
            </w:tcBorders>
            <w:shd w:val="clear" w:color="auto" w:fill="F79646" w:themeFill="accent6"/>
            <w:vAlign w:val="center"/>
          </w:tcPr>
          <w:p w:rsidR="004C03E1" w:rsidRPr="002167C2" w:rsidRDefault="004C03E1" w:rsidP="000A73A3">
            <w:pPr>
              <w:pStyle w:val="tableheader"/>
              <w:framePr w:hSpace="0" w:wrap="auto" w:vAnchor="margin" w:yAlign="inline"/>
              <w:suppressOverlap w:val="0"/>
            </w:pPr>
            <w:r w:rsidRPr="002167C2">
              <w:t>Difusión y reclutamiento</w:t>
            </w:r>
          </w:p>
        </w:tc>
        <w:tc>
          <w:tcPr>
            <w:tcW w:w="2514" w:type="dxa"/>
            <w:gridSpan w:val="8"/>
            <w:tcBorders>
              <w:top w:val="single" w:sz="4" w:space="0" w:color="548DD4" w:themeColor="text2" w:themeTint="99"/>
            </w:tcBorders>
            <w:shd w:val="clear" w:color="auto" w:fill="F79646" w:themeFill="accent6"/>
            <w:vAlign w:val="center"/>
          </w:tcPr>
          <w:p w:rsidR="004C03E1" w:rsidRPr="002167C2" w:rsidRDefault="004C03E1" w:rsidP="000A73A3">
            <w:pPr>
              <w:pStyle w:val="tableheader"/>
              <w:framePr w:hSpace="0" w:wrap="auto" w:vAnchor="margin" w:yAlign="inline"/>
              <w:suppressOverlap w:val="0"/>
            </w:pPr>
            <w:r w:rsidRPr="002167C2">
              <w:t>Formación</w:t>
            </w:r>
          </w:p>
        </w:tc>
        <w:tc>
          <w:tcPr>
            <w:tcW w:w="3960" w:type="dxa"/>
            <w:gridSpan w:val="7"/>
            <w:tcBorders>
              <w:top w:val="single" w:sz="4" w:space="0" w:color="548DD4" w:themeColor="text2" w:themeTint="99"/>
            </w:tcBorders>
            <w:shd w:val="clear" w:color="auto" w:fill="F79646" w:themeFill="accent6"/>
            <w:vAlign w:val="center"/>
          </w:tcPr>
          <w:p w:rsidR="004C03E1" w:rsidRPr="002167C2" w:rsidRDefault="004C03E1" w:rsidP="000A73A3">
            <w:pPr>
              <w:pStyle w:val="tableheader"/>
              <w:framePr w:hSpace="0" w:wrap="auto" w:vAnchor="margin" w:yAlign="inline"/>
              <w:suppressOverlap w:val="0"/>
            </w:pPr>
            <w:r w:rsidRPr="002167C2">
              <w:t>Derivación y seguimiento</w:t>
            </w:r>
          </w:p>
        </w:tc>
      </w:tr>
      <w:tr w:rsidR="00807003" w:rsidRPr="002167C2" w:rsidTr="003D7051">
        <w:trPr>
          <w:trHeight w:val="260"/>
        </w:trPr>
        <w:tc>
          <w:tcPr>
            <w:tcW w:w="1897" w:type="dxa"/>
            <w:vAlign w:val="center"/>
          </w:tcPr>
          <w:p w:rsidR="007F0E23" w:rsidRPr="002167C2" w:rsidRDefault="002167C2" w:rsidP="004F2D3A">
            <w:pPr>
              <w:pStyle w:val="tableheading2"/>
              <w:framePr w:hSpace="0" w:wrap="auto" w:vAnchor="margin" w:yAlign="inline"/>
              <w:suppressOverlap w:val="0"/>
            </w:pPr>
            <w:r w:rsidRPr="002167C2">
              <w:t xml:space="preserve">Cohorte </w:t>
            </w:r>
            <w:r w:rsidR="00D33BF1" w:rsidRPr="002167C2">
              <w:t>______</w:t>
            </w:r>
            <w:r w:rsidR="004F2D3A">
              <w:t>_______</w:t>
            </w:r>
          </w:p>
        </w:tc>
        <w:tc>
          <w:tcPr>
            <w:tcW w:w="1126" w:type="dxa"/>
            <w:vAlign w:val="center"/>
          </w:tcPr>
          <w:p w:rsidR="007F0E23" w:rsidRPr="002167C2" w:rsidRDefault="00D33BF1" w:rsidP="004F2D3A">
            <w:pPr>
              <w:pStyle w:val="tableheading2"/>
              <w:framePr w:hSpace="0" w:wrap="auto" w:vAnchor="margin" w:yAlign="inline"/>
              <w:suppressOverlap w:val="0"/>
            </w:pPr>
            <w:r w:rsidRPr="002167C2">
              <w:t>Semanas</w:t>
            </w:r>
          </w:p>
        </w:tc>
        <w:tc>
          <w:tcPr>
            <w:tcW w:w="518" w:type="dxa"/>
            <w:vAlign w:val="center"/>
          </w:tcPr>
          <w:p w:rsidR="007F0E23" w:rsidRPr="002167C2" w:rsidRDefault="00304D4E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-</w:t>
            </w:r>
            <w:r w:rsidR="00D33BF1" w:rsidRPr="002167C2">
              <w:t>7</w:t>
            </w:r>
          </w:p>
        </w:tc>
        <w:tc>
          <w:tcPr>
            <w:tcW w:w="528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-6</w:t>
            </w:r>
          </w:p>
        </w:tc>
        <w:tc>
          <w:tcPr>
            <w:tcW w:w="535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-5</w:t>
            </w:r>
          </w:p>
        </w:tc>
        <w:tc>
          <w:tcPr>
            <w:tcW w:w="538" w:type="dxa"/>
            <w:vAlign w:val="center"/>
          </w:tcPr>
          <w:p w:rsidR="007F0E23" w:rsidRPr="002167C2" w:rsidRDefault="00304D4E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-</w:t>
            </w:r>
            <w:r w:rsidR="00D33BF1" w:rsidRPr="002167C2">
              <w:t>4</w:t>
            </w:r>
          </w:p>
        </w:tc>
        <w:tc>
          <w:tcPr>
            <w:tcW w:w="561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-3</w:t>
            </w:r>
          </w:p>
        </w:tc>
        <w:tc>
          <w:tcPr>
            <w:tcW w:w="562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-2</w:t>
            </w:r>
          </w:p>
        </w:tc>
        <w:tc>
          <w:tcPr>
            <w:tcW w:w="563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-1</w:t>
            </w:r>
          </w:p>
        </w:tc>
        <w:tc>
          <w:tcPr>
            <w:tcW w:w="357" w:type="dxa"/>
            <w:shd w:val="clear" w:color="auto" w:fill="B9CDE5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1</w:t>
            </w:r>
          </w:p>
        </w:tc>
        <w:tc>
          <w:tcPr>
            <w:tcW w:w="358" w:type="dxa"/>
            <w:shd w:val="clear" w:color="auto" w:fill="B9CDE5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2</w:t>
            </w:r>
          </w:p>
        </w:tc>
        <w:tc>
          <w:tcPr>
            <w:tcW w:w="357" w:type="dxa"/>
            <w:shd w:val="clear" w:color="auto" w:fill="B9CDE5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3</w:t>
            </w:r>
          </w:p>
        </w:tc>
        <w:tc>
          <w:tcPr>
            <w:tcW w:w="359" w:type="dxa"/>
            <w:shd w:val="clear" w:color="auto" w:fill="B9CDE5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4</w:t>
            </w:r>
          </w:p>
        </w:tc>
        <w:tc>
          <w:tcPr>
            <w:tcW w:w="358" w:type="dxa"/>
            <w:shd w:val="clear" w:color="auto" w:fill="B9CDE5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5</w:t>
            </w:r>
          </w:p>
        </w:tc>
        <w:tc>
          <w:tcPr>
            <w:tcW w:w="357" w:type="dxa"/>
            <w:shd w:val="clear" w:color="auto" w:fill="B9CDE5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6</w:t>
            </w:r>
          </w:p>
        </w:tc>
        <w:tc>
          <w:tcPr>
            <w:tcW w:w="359" w:type="dxa"/>
            <w:shd w:val="clear" w:color="auto" w:fill="B9CDE5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7</w:t>
            </w:r>
          </w:p>
        </w:tc>
        <w:tc>
          <w:tcPr>
            <w:tcW w:w="357" w:type="dxa"/>
            <w:gridSpan w:val="2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8</w:t>
            </w:r>
          </w:p>
        </w:tc>
        <w:tc>
          <w:tcPr>
            <w:tcW w:w="359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9</w:t>
            </w:r>
          </w:p>
        </w:tc>
        <w:tc>
          <w:tcPr>
            <w:tcW w:w="361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10</w:t>
            </w:r>
          </w:p>
        </w:tc>
        <w:tc>
          <w:tcPr>
            <w:tcW w:w="723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Mes 1</w:t>
            </w:r>
          </w:p>
        </w:tc>
        <w:tc>
          <w:tcPr>
            <w:tcW w:w="723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Mes 2</w:t>
            </w:r>
          </w:p>
        </w:tc>
        <w:tc>
          <w:tcPr>
            <w:tcW w:w="723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Mes 3</w:t>
            </w:r>
          </w:p>
        </w:tc>
        <w:tc>
          <w:tcPr>
            <w:tcW w:w="723" w:type="dxa"/>
            <w:vAlign w:val="center"/>
          </w:tcPr>
          <w:p w:rsidR="007F0E23" w:rsidRPr="002167C2" w:rsidRDefault="00D33BF1" w:rsidP="001E7C46">
            <w:pPr>
              <w:pStyle w:val="tableheading2"/>
              <w:framePr w:hSpace="0" w:wrap="auto" w:vAnchor="margin" w:yAlign="inline"/>
              <w:suppressOverlap w:val="0"/>
              <w:jc w:val="center"/>
            </w:pPr>
            <w:r w:rsidRPr="002167C2">
              <w:t>Mes 4</w:t>
            </w:r>
          </w:p>
        </w:tc>
      </w:tr>
      <w:tr w:rsidR="007F0E23" w:rsidRPr="002167C2" w:rsidTr="003D7051">
        <w:trPr>
          <w:trHeight w:val="260"/>
        </w:trPr>
        <w:tc>
          <w:tcPr>
            <w:tcW w:w="13302" w:type="dxa"/>
            <w:gridSpan w:val="24"/>
            <w:vAlign w:val="center"/>
          </w:tcPr>
          <w:p w:rsidR="007F0E23" w:rsidRPr="002167C2" w:rsidRDefault="00D33BF1" w:rsidP="004F2D3A">
            <w:pPr>
              <w:pStyle w:val="tableheading2"/>
              <w:framePr w:hSpace="0" w:wrap="auto" w:vAnchor="margin" w:yAlign="inline"/>
              <w:suppressOverlap w:val="0"/>
            </w:pPr>
            <w:r w:rsidRPr="002167C2">
              <w:t xml:space="preserve">Planeación </w:t>
            </w:r>
          </w:p>
        </w:tc>
      </w:tr>
      <w:tr w:rsidR="00807003" w:rsidRPr="00E91D83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0A73A3" w:rsidRDefault="00D33BF1" w:rsidP="000A73A3">
            <w:pPr>
              <w:pStyle w:val="tabletext"/>
              <w:framePr w:hSpace="0" w:wrap="auto" w:vAnchor="margin" w:yAlign="inline"/>
              <w:suppressOverlap w:val="0"/>
            </w:pPr>
            <w:r w:rsidRPr="000A73A3">
              <w:t>Gestión y selección de sedes</w:t>
            </w:r>
          </w:p>
        </w:tc>
        <w:tc>
          <w:tcPr>
            <w:tcW w:w="518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28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5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8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Selección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de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equipo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operativo</w:t>
            </w:r>
            <w:proofErr w:type="spellEnd"/>
          </w:p>
        </w:tc>
        <w:tc>
          <w:tcPr>
            <w:tcW w:w="518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E91D83" w:rsidTr="003D7051">
        <w:trPr>
          <w:trHeight w:val="28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  <w:lang w:val="es-ES"/>
              </w:rPr>
            </w:pPr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  <w:lang w:val="es-ES"/>
              </w:rPr>
              <w:t>Selección de proveedores (talleres complementarios)</w:t>
            </w:r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5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8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1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Capacitación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al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equipo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operativo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Ordenar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materiales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didácticos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</w:t>
            </w:r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7F0E23" w:rsidRPr="002167C2" w:rsidTr="003D7051">
        <w:trPr>
          <w:trHeight w:val="260"/>
        </w:trPr>
        <w:tc>
          <w:tcPr>
            <w:tcW w:w="13302" w:type="dxa"/>
            <w:gridSpan w:val="24"/>
            <w:vAlign w:val="center"/>
          </w:tcPr>
          <w:p w:rsidR="007F0E23" w:rsidRPr="002167C2" w:rsidRDefault="00D33BF1" w:rsidP="004F2D3A">
            <w:pPr>
              <w:pStyle w:val="tableheading2"/>
              <w:framePr w:hSpace="0" w:wrap="auto" w:vAnchor="margin" w:yAlign="inline"/>
              <w:suppressOverlap w:val="0"/>
            </w:pPr>
            <w:r w:rsidRPr="002167C2">
              <w:t xml:space="preserve">Difusión y reclutamiento </w:t>
            </w: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Diseñar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material de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difusión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7F0E23" w:rsidRPr="002167C2" w:rsidRDefault="007F0E23" w:rsidP="00BF4FC7">
            <w:pPr>
              <w:pStyle w:val="normal0"/>
              <w:jc w:val="center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Imprimir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material de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difusión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7F0E23" w:rsidRPr="002167C2" w:rsidRDefault="007F0E23" w:rsidP="00BF4FC7">
            <w:pPr>
              <w:pStyle w:val="normal0"/>
              <w:jc w:val="center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E91D83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  <w:lang w:val="es-ES"/>
              </w:rPr>
            </w:pPr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  <w:lang w:val="es-ES"/>
              </w:rPr>
              <w:t>Gestión en prensa, radio y tv</w:t>
            </w:r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8" w:type="dxa"/>
            <w:shd w:val="clear" w:color="auto" w:fill="BFBFBF"/>
            <w:vAlign w:val="center"/>
          </w:tcPr>
          <w:p w:rsidR="007F0E23" w:rsidRPr="002167C2" w:rsidRDefault="007F0E23" w:rsidP="00BF4FC7">
            <w:pPr>
              <w:pStyle w:val="normal0"/>
              <w:jc w:val="center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1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</w:tr>
      <w:tr w:rsidR="00807003" w:rsidRPr="00E91D83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  <w:lang w:val="es-ES"/>
              </w:rPr>
            </w:pPr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  <w:lang w:val="es-ES"/>
              </w:rPr>
              <w:t>Publicar en prensa, radio y tv</w:t>
            </w:r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7F0E23" w:rsidRPr="002167C2" w:rsidRDefault="007F0E23" w:rsidP="00BF4FC7">
            <w:pPr>
              <w:pStyle w:val="normal0"/>
              <w:jc w:val="center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2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3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Rueda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de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prensa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7F0E23" w:rsidRPr="002167C2" w:rsidRDefault="007F0E23" w:rsidP="00BF4FC7">
            <w:pPr>
              <w:pStyle w:val="normal0"/>
              <w:jc w:val="center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E91D83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  <w:lang w:val="es-ES"/>
              </w:rPr>
            </w:pPr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  <w:lang w:val="es-ES"/>
              </w:rPr>
              <w:t>Plan de difusión (en campo)</w:t>
            </w:r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7F0E23" w:rsidRPr="002167C2" w:rsidRDefault="007F0E23" w:rsidP="00BF4FC7">
            <w:pPr>
              <w:pStyle w:val="normal0"/>
              <w:jc w:val="center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1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Mapeo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de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zona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7F0E23" w:rsidRPr="002167C2" w:rsidRDefault="007F0E23" w:rsidP="00BF4FC7">
            <w:pPr>
              <w:pStyle w:val="normal0"/>
              <w:jc w:val="center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E91D83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  <w:lang w:val="es-ES"/>
              </w:rPr>
            </w:pPr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  <w:lang w:val="es-ES"/>
              </w:rPr>
              <w:t>Volan</w:t>
            </w:r>
            <w:r w:rsidR="004676EA"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  <w:lang w:val="es-ES"/>
              </w:rPr>
              <w:t xml:space="preserve">tear, pegar pósters, perifoneo, </w:t>
            </w:r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  <w:lang w:val="es-ES"/>
              </w:rPr>
              <w:t>etc.</w:t>
            </w:r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7F0E23" w:rsidRPr="002167C2" w:rsidRDefault="007F0E23" w:rsidP="00BF4FC7">
            <w:pPr>
              <w:pStyle w:val="normal0"/>
              <w:jc w:val="center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1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2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3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Entrevistas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de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selección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7F0E23" w:rsidRPr="002167C2" w:rsidRDefault="007F0E23" w:rsidP="00BF4FC7">
            <w:pPr>
              <w:pStyle w:val="normal0"/>
              <w:jc w:val="center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BFBFB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7F0E23" w:rsidRPr="002167C2" w:rsidRDefault="00D33BF1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Formación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</w:t>
            </w:r>
          </w:p>
        </w:tc>
        <w:tc>
          <w:tcPr>
            <w:tcW w:w="51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7F0E23" w:rsidRPr="002167C2" w:rsidRDefault="007F0E23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Taller</w:t>
            </w:r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314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Graduación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</w:t>
            </w:r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BF4FC7" w:rsidRPr="002167C2" w:rsidTr="003D7051">
        <w:trPr>
          <w:trHeight w:val="260"/>
        </w:trPr>
        <w:tc>
          <w:tcPr>
            <w:tcW w:w="13302" w:type="dxa"/>
            <w:gridSpan w:val="24"/>
            <w:vAlign w:val="center"/>
          </w:tcPr>
          <w:p w:rsidR="00BF4FC7" w:rsidRPr="004F2D3A" w:rsidRDefault="00BF4FC7" w:rsidP="004F2D3A">
            <w:pPr>
              <w:pStyle w:val="tableheading2"/>
              <w:framePr w:hSpace="0" w:wrap="auto" w:vAnchor="margin" w:yAlign="inline"/>
              <w:suppressOverlap w:val="0"/>
            </w:pPr>
            <w:r w:rsidRPr="004F2D3A">
              <w:t>Intermediación laboral</w:t>
            </w:r>
          </w:p>
        </w:tc>
      </w:tr>
      <w:tr w:rsidR="00807003" w:rsidRPr="002167C2" w:rsidTr="003D7051">
        <w:trPr>
          <w:trHeight w:val="276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Análisis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del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mercado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laboral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76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Generación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de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oportunidades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76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Feria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de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empleo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76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Derivación</w:t>
            </w:r>
            <w:proofErr w:type="spellEnd"/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76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Seguimiento</w:t>
            </w:r>
            <w:proofErr w:type="spellEnd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 </w:t>
            </w:r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76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color w:val="808080" w:themeColor="background1" w:themeShade="80"/>
              </w:rPr>
            </w:pPr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 xml:space="preserve">Club de </w:t>
            </w:r>
            <w:proofErr w:type="spellStart"/>
            <w:r w:rsidRPr="002167C2">
              <w:rPr>
                <w:rFonts w:ascii="Arial Narrow" w:eastAsia="Cambria" w:hAnsi="Arial Narrow" w:cs="Cambria"/>
                <w:color w:val="808080" w:themeColor="background1" w:themeShade="80"/>
                <w:sz w:val="16"/>
              </w:rPr>
              <w:t>empleo</w:t>
            </w:r>
            <w:proofErr w:type="spellEnd"/>
          </w:p>
        </w:tc>
        <w:tc>
          <w:tcPr>
            <w:tcW w:w="518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tcBorders>
              <w:bottom w:val="single" w:sz="4" w:space="0" w:color="548DD4" w:themeColor="text2" w:themeTint="99"/>
            </w:tcBorders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tcBorders>
              <w:bottom w:val="single" w:sz="4" w:space="0" w:color="548DD4" w:themeColor="text2" w:themeTint="99"/>
            </w:tcBorders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tcBorders>
              <w:bottom w:val="single" w:sz="4" w:space="0" w:color="548DD4" w:themeColor="text2" w:themeTint="99"/>
            </w:tcBorders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tcBorders>
              <w:bottom w:val="single" w:sz="4" w:space="0" w:color="548DD4" w:themeColor="text2" w:themeTint="99"/>
            </w:tcBorders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tcBorders>
              <w:bottom w:val="single" w:sz="4" w:space="0" w:color="548DD4" w:themeColor="text2" w:themeTint="99"/>
            </w:tcBorders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tcBorders>
              <w:bottom w:val="single" w:sz="4" w:space="0" w:color="548DD4" w:themeColor="text2" w:themeTint="99"/>
            </w:tcBorders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1E7C46" w:rsidRPr="002167C2" w:rsidTr="003D7051">
        <w:trPr>
          <w:trHeight w:val="260"/>
        </w:trPr>
        <w:tc>
          <w:tcPr>
            <w:tcW w:w="3023" w:type="dxa"/>
            <w:gridSpan w:val="2"/>
            <w:tcBorders>
              <w:right w:val="nil"/>
            </w:tcBorders>
            <w:vAlign w:val="center"/>
          </w:tcPr>
          <w:p w:rsidR="00BF4FC7" w:rsidRPr="004F2D3A" w:rsidRDefault="004F2D3A" w:rsidP="004F2D3A">
            <w:pPr>
              <w:pStyle w:val="tableheading2"/>
              <w:framePr w:hSpace="0" w:wrap="auto" w:vAnchor="margin" w:yAlign="inline"/>
              <w:suppressOverlap w:val="0"/>
            </w:pPr>
            <w:r>
              <w:t>Monitoreo y Evaluación</w:t>
            </w:r>
          </w:p>
        </w:tc>
        <w:tc>
          <w:tcPr>
            <w:tcW w:w="10279" w:type="dxa"/>
            <w:gridSpan w:val="22"/>
            <w:tcBorders>
              <w:left w:val="nil"/>
            </w:tcBorders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1E7C46" w:rsidRPr="002167C2" w:rsidRDefault="001E7C46" w:rsidP="001E7C46">
            <w:pPr>
              <w:pStyle w:val="tabletext"/>
              <w:framePr w:hSpace="0" w:wrap="auto" w:vAnchor="margin" w:yAlign="inline"/>
              <w:suppressOverlap w:val="0"/>
            </w:pPr>
            <w:r w:rsidRPr="002167C2">
              <w:t>Formulario Línea de base</w:t>
            </w:r>
          </w:p>
        </w:tc>
        <w:tc>
          <w:tcPr>
            <w:tcW w:w="51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1E7C46" w:rsidRPr="002167C2" w:rsidRDefault="001E7C46" w:rsidP="001E7C46">
            <w:pPr>
              <w:pStyle w:val="tabletext"/>
              <w:framePr w:hSpace="0" w:wrap="auto" w:vAnchor="margin" w:yAlign="inline"/>
              <w:suppressOverlap w:val="0"/>
            </w:pPr>
            <w:r w:rsidRPr="002167C2">
              <w:t xml:space="preserve">Formulario de Egreso </w:t>
            </w:r>
          </w:p>
        </w:tc>
        <w:tc>
          <w:tcPr>
            <w:tcW w:w="51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1E7C46" w:rsidRPr="002167C2" w:rsidRDefault="001E7C46" w:rsidP="001E7C46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2167C2" w:rsidTr="003D7051">
        <w:trPr>
          <w:trHeight w:val="260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4F2D3A">
            <w:pPr>
              <w:pStyle w:val="tabletext"/>
              <w:framePr w:hSpace="0" w:wrap="auto" w:vAnchor="margin" w:yAlign="inline"/>
              <w:suppressOverlap w:val="0"/>
            </w:pPr>
            <w:r w:rsidRPr="002167C2">
              <w:t>Formulario de Egreso (abandonos)</w:t>
            </w:r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8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3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</w:rPr>
            </w:pPr>
          </w:p>
        </w:tc>
      </w:tr>
      <w:tr w:rsidR="00807003" w:rsidRPr="00E91D83" w:rsidTr="003D7051">
        <w:trPr>
          <w:trHeight w:val="440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4F2D3A">
            <w:pPr>
              <w:pStyle w:val="tabletext"/>
              <w:framePr w:hSpace="0" w:wrap="auto" w:vAnchor="margin" w:yAlign="inline"/>
              <w:suppressOverlap w:val="0"/>
            </w:pPr>
            <w:r w:rsidRPr="002167C2">
              <w:t>Aplicación de</w:t>
            </w:r>
            <w:r w:rsidR="00304D4E" w:rsidRPr="002167C2">
              <w:t xml:space="preserve">l formulario de seguimiento </w:t>
            </w:r>
            <w:r w:rsidR="00304D4E" w:rsidRPr="002167C2">
              <w:br/>
            </w:r>
            <w:r w:rsidRPr="002167C2">
              <w:t xml:space="preserve">(a 4 </w:t>
            </w:r>
            <w:r w:rsidR="00E91D83">
              <w:t xml:space="preserve">o 6 </w:t>
            </w:r>
            <w:r w:rsidRPr="002167C2">
              <w:t>meses)</w:t>
            </w:r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</w:tr>
      <w:tr w:rsidR="00807003" w:rsidRPr="00E91D83" w:rsidTr="003D7051">
        <w:trPr>
          <w:trHeight w:val="280"/>
        </w:trPr>
        <w:tc>
          <w:tcPr>
            <w:tcW w:w="3023" w:type="dxa"/>
            <w:gridSpan w:val="2"/>
            <w:vAlign w:val="center"/>
          </w:tcPr>
          <w:p w:rsidR="00BF4FC7" w:rsidRPr="002167C2" w:rsidRDefault="00BF4FC7" w:rsidP="004F2D3A">
            <w:pPr>
              <w:pStyle w:val="tabletext"/>
              <w:framePr w:hSpace="0" w:wrap="auto" w:vAnchor="margin" w:yAlign="inline"/>
              <w:suppressOverlap w:val="0"/>
            </w:pPr>
            <w:r w:rsidRPr="002167C2">
              <w:t xml:space="preserve">Aplicación de la encuesta a los empleadores </w:t>
            </w:r>
          </w:p>
        </w:tc>
        <w:tc>
          <w:tcPr>
            <w:tcW w:w="51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2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5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3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2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6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8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7" w:type="dxa"/>
            <w:gridSpan w:val="2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59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361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FFFFF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723" w:type="dxa"/>
            <w:shd w:val="clear" w:color="auto" w:fill="BFBFBF"/>
          </w:tcPr>
          <w:p w:rsidR="00BF4FC7" w:rsidRPr="002167C2" w:rsidRDefault="00BF4FC7" w:rsidP="00BF4FC7">
            <w:pPr>
              <w:pStyle w:val="normal0"/>
              <w:rPr>
                <w:rFonts w:ascii="Arial Narrow" w:hAnsi="Arial Narrow"/>
                <w:b/>
                <w:color w:val="808080" w:themeColor="background1" w:themeShade="80"/>
                <w:lang w:val="es-ES"/>
              </w:rPr>
            </w:pPr>
          </w:p>
        </w:tc>
      </w:tr>
    </w:tbl>
    <w:p w:rsidR="007F0E23" w:rsidRPr="00D33BF1" w:rsidRDefault="007F0E23" w:rsidP="004D0D44">
      <w:pPr>
        <w:pStyle w:val="normal0"/>
        <w:rPr>
          <w:lang w:val="es-ES"/>
        </w:rPr>
      </w:pPr>
    </w:p>
    <w:sectPr w:rsidR="007F0E23" w:rsidRPr="00D33BF1" w:rsidSect="004D0D44">
      <w:pgSz w:w="15840" w:h="12240" w:orient="landscape"/>
      <w:pgMar w:top="720" w:right="2160" w:bottom="72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21"/>
  <w:defaultTabStop w:val="720"/>
  <w:characterSpacingControl w:val="doNotCompress"/>
  <w:compat/>
  <w:rsids>
    <w:rsidRoot w:val="007F0E23"/>
    <w:rsid w:val="000A73A3"/>
    <w:rsid w:val="000E7086"/>
    <w:rsid w:val="00126F1E"/>
    <w:rsid w:val="001E7C46"/>
    <w:rsid w:val="002167C2"/>
    <w:rsid w:val="002D258B"/>
    <w:rsid w:val="00304D4E"/>
    <w:rsid w:val="003D7051"/>
    <w:rsid w:val="004676EA"/>
    <w:rsid w:val="004C03E1"/>
    <w:rsid w:val="004D0D44"/>
    <w:rsid w:val="004F2D3A"/>
    <w:rsid w:val="007F0E23"/>
    <w:rsid w:val="00807003"/>
    <w:rsid w:val="008A1D56"/>
    <w:rsid w:val="009254B1"/>
    <w:rsid w:val="00A63054"/>
    <w:rsid w:val="00AF6905"/>
    <w:rsid w:val="00B373B7"/>
    <w:rsid w:val="00BF4FC7"/>
    <w:rsid w:val="00C90162"/>
    <w:rsid w:val="00CA7A6E"/>
    <w:rsid w:val="00D33BF1"/>
    <w:rsid w:val="00E91D83"/>
    <w:rsid w:val="00EC404B"/>
    <w:rsid w:val="00F0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4B"/>
  </w:style>
  <w:style w:type="paragraph" w:styleId="Heading1">
    <w:name w:val="heading 1"/>
    <w:basedOn w:val="normal0"/>
    <w:next w:val="normal0"/>
    <w:rsid w:val="007F0E2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7F0E2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7F0E2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7F0E23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7F0E23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7F0E23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5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0E23"/>
  </w:style>
  <w:style w:type="paragraph" w:styleId="Title">
    <w:name w:val="Title"/>
    <w:basedOn w:val="normal0"/>
    <w:next w:val="normal0"/>
    <w:rsid w:val="007F0E2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7F0E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7F0E2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text">
    <w:name w:val="table text"/>
    <w:basedOn w:val="normal0"/>
    <w:qFormat/>
    <w:rsid w:val="000A73A3"/>
    <w:pPr>
      <w:framePr w:hSpace="180" w:wrap="around" w:vAnchor="text" w:hAnchor="text" w:y="1"/>
      <w:suppressOverlap/>
    </w:pPr>
    <w:rPr>
      <w:rFonts w:ascii="Arial Narrow" w:eastAsia="Cambria" w:hAnsi="Arial Narrow" w:cs="Cambria"/>
      <w:color w:val="808080" w:themeColor="background1" w:themeShade="80"/>
      <w:sz w:val="16"/>
      <w:lang w:val="es-ES"/>
    </w:rPr>
  </w:style>
  <w:style w:type="paragraph" w:customStyle="1" w:styleId="tableheading2">
    <w:name w:val="table heading 2"/>
    <w:basedOn w:val="normal0"/>
    <w:qFormat/>
    <w:rsid w:val="003D7051"/>
    <w:pPr>
      <w:framePr w:hSpace="180" w:wrap="around" w:vAnchor="text" w:hAnchor="text" w:y="1"/>
      <w:suppressOverlap/>
    </w:pPr>
    <w:rPr>
      <w:rFonts w:ascii="Arial Narrow" w:eastAsia="Cambria" w:hAnsi="Arial Narrow" w:cs="Cambria"/>
      <w:b/>
      <w:bCs/>
      <w:caps/>
      <w:color w:val="808080" w:themeColor="background1" w:themeShade="80"/>
      <w:sz w:val="16"/>
      <w:szCs w:val="18"/>
    </w:rPr>
  </w:style>
  <w:style w:type="paragraph" w:customStyle="1" w:styleId="tableheader">
    <w:name w:val="table header"/>
    <w:basedOn w:val="normal0"/>
    <w:qFormat/>
    <w:rsid w:val="000A73A3"/>
    <w:pPr>
      <w:keepNext/>
      <w:keepLines/>
      <w:framePr w:hSpace="180" w:wrap="around" w:vAnchor="text" w:hAnchor="text" w:y="1"/>
      <w:suppressOverlap/>
      <w:jc w:val="center"/>
    </w:pPr>
    <w:rPr>
      <w:rFonts w:ascii="Arial Narrow" w:eastAsia="Cambria" w:hAnsi="Arial Narrow" w:cs="Cambria"/>
      <w:b/>
      <w:bCs/>
      <w:caps/>
      <w:color w:val="FFFFFF" w:themeColor="background1"/>
      <w:spacing w:val="10"/>
      <w:sz w:val="18"/>
      <w:szCs w:val="18"/>
    </w:rPr>
  </w:style>
  <w:style w:type="paragraph" w:customStyle="1" w:styleId="worksheetheading">
    <w:name w:val="worksheet heading"/>
    <w:qFormat/>
    <w:rsid w:val="009254B1"/>
    <w:pPr>
      <w:keepNext/>
      <w:keepLines/>
      <w:framePr w:hSpace="180" w:wrap="around" w:vAnchor="text" w:hAnchor="text" w:y="1"/>
      <w:suppressOverlap/>
      <w:jc w:val="center"/>
    </w:pPr>
    <w:rPr>
      <w:rFonts w:ascii="Arial Narrow" w:eastAsia="Cambria" w:hAnsi="Arial Narrow" w:cs="Cambria"/>
      <w:b/>
      <w:bCs/>
      <w:caps/>
      <w:color w:val="4F81BD" w:themeColor="accent1"/>
      <w:spacing w:val="10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9254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F0E2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7F0E2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7F0E2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7F0E23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7F0E23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7F0E23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5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0E23"/>
  </w:style>
  <w:style w:type="paragraph" w:styleId="Title">
    <w:name w:val="Title"/>
    <w:basedOn w:val="normal0"/>
    <w:next w:val="normal0"/>
    <w:rsid w:val="007F0E2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7F0E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7F0E2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text">
    <w:name w:val="table text"/>
    <w:basedOn w:val="normal0"/>
    <w:qFormat/>
    <w:rsid w:val="000A73A3"/>
    <w:pPr>
      <w:framePr w:hSpace="180" w:wrap="around" w:vAnchor="text" w:hAnchor="text" w:y="1"/>
      <w:suppressOverlap/>
    </w:pPr>
    <w:rPr>
      <w:rFonts w:ascii="Arial Narrow" w:eastAsia="Cambria" w:hAnsi="Arial Narrow" w:cs="Cambria"/>
      <w:color w:val="808080" w:themeColor="background1" w:themeShade="80"/>
      <w:sz w:val="16"/>
      <w:lang w:val="es-ES"/>
    </w:rPr>
  </w:style>
  <w:style w:type="paragraph" w:customStyle="1" w:styleId="tableheading2">
    <w:name w:val="table heading 2"/>
    <w:basedOn w:val="normal0"/>
    <w:qFormat/>
    <w:rsid w:val="003D7051"/>
    <w:pPr>
      <w:framePr w:hSpace="180" w:wrap="around" w:vAnchor="text" w:hAnchor="text" w:y="1"/>
      <w:suppressOverlap/>
    </w:pPr>
    <w:rPr>
      <w:rFonts w:ascii="Arial Narrow" w:eastAsia="Cambria" w:hAnsi="Arial Narrow" w:cs="Cambria"/>
      <w:b/>
      <w:bCs/>
      <w:caps/>
      <w:color w:val="808080" w:themeColor="background1" w:themeShade="80"/>
      <w:sz w:val="16"/>
      <w:szCs w:val="18"/>
    </w:rPr>
  </w:style>
  <w:style w:type="paragraph" w:customStyle="1" w:styleId="tableheader">
    <w:name w:val="table header"/>
    <w:basedOn w:val="normal0"/>
    <w:qFormat/>
    <w:rsid w:val="000A73A3"/>
    <w:pPr>
      <w:keepNext/>
      <w:keepLines/>
      <w:framePr w:hSpace="180" w:wrap="around" w:vAnchor="text" w:hAnchor="text" w:y="1"/>
      <w:suppressOverlap/>
      <w:jc w:val="center"/>
    </w:pPr>
    <w:rPr>
      <w:rFonts w:ascii="Arial Narrow" w:eastAsia="Cambria" w:hAnsi="Arial Narrow" w:cs="Cambria"/>
      <w:b/>
      <w:bCs/>
      <w:caps/>
      <w:color w:val="FFFFFF" w:themeColor="background1"/>
      <w:spacing w:val="10"/>
      <w:sz w:val="18"/>
      <w:szCs w:val="18"/>
    </w:rPr>
  </w:style>
  <w:style w:type="paragraph" w:customStyle="1" w:styleId="worksheetheading">
    <w:name w:val="worksheet heading"/>
    <w:qFormat/>
    <w:rsid w:val="009254B1"/>
    <w:pPr>
      <w:keepNext/>
      <w:keepLines/>
      <w:framePr w:hSpace="180" w:wrap="around" w:vAnchor="text" w:hAnchor="text" w:y="1"/>
      <w:suppressOverlap/>
      <w:jc w:val="center"/>
    </w:pPr>
    <w:rPr>
      <w:rFonts w:ascii="Arial Narrow" w:eastAsia="Cambria" w:hAnsi="Arial Narrow" w:cs="Cambria"/>
      <w:b/>
      <w:bCs/>
      <w:caps/>
      <w:color w:val="4F81BD" w:themeColor="accent1"/>
      <w:spacing w:val="10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9254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A04353-3077-499D-BDE6-AA8D8740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Cronograma de procesos.docx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procesos.docx</dc:title>
  <dc:creator>Amanda Ortega</dc:creator>
  <cp:lastModifiedBy>floater5</cp:lastModifiedBy>
  <cp:revision>9</cp:revision>
  <cp:lastPrinted>2015-03-01T04:31:00Z</cp:lastPrinted>
  <dcterms:created xsi:type="dcterms:W3CDTF">2015-02-25T04:08:00Z</dcterms:created>
  <dcterms:modified xsi:type="dcterms:W3CDTF">2015-05-11T22:35:00Z</dcterms:modified>
</cp:coreProperties>
</file>